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E8F27" w14:textId="77777777" w:rsidR="0093638E" w:rsidRDefault="0093638E" w:rsidP="00051C03">
      <w:pPr>
        <w:bidi/>
        <w:spacing w:before="9"/>
        <w:jc w:val="both"/>
        <w:rPr>
          <w:rFonts w:ascii="Times New Roman" w:eastAsia="Times New Roman" w:hAnsi="Times New Roman" w:cs="Times New Roman"/>
          <w:sz w:val="7"/>
          <w:szCs w:val="7"/>
          <w:lang w:bidi="fa-IR"/>
        </w:rPr>
      </w:pPr>
    </w:p>
    <w:p w14:paraId="60615178" w14:textId="77777777" w:rsidR="00CE50B3" w:rsidRDefault="00A82C91" w:rsidP="00051C03">
      <w:pPr>
        <w:bidi/>
        <w:spacing w:line="696" w:lineRule="exact"/>
        <w:ind w:left="114"/>
        <w:jc w:val="both"/>
        <w:rPr>
          <w:rFonts w:ascii="Verdana" w:eastAsia="Verdana" w:hAnsi="Verdana" w:cs="Verdana"/>
          <w:b/>
          <w:bCs/>
          <w:color w:val="006AB2"/>
          <w:sz w:val="24"/>
          <w:szCs w:val="24"/>
          <w:rtl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39CC45B6" wp14:editId="5B4CFDC8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4A0BF" w14:textId="75B68532" w:rsidR="0093638E" w:rsidRPr="00CE50B3" w:rsidRDefault="00CE50B3" w:rsidP="00CF5F62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bCs/>
                                  <w:color w:val="006AB2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3E723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lang w:bidi="fa-IR"/>
                                </w:rPr>
                                <w:t xml:space="preserve"> </w:t>
                              </w:r>
                              <w:r w:rsidR="00213E34" w:rsidRPr="003E723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</w:t>
                              </w:r>
                              <w:r w:rsidRPr="003E723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، </w:t>
                              </w:r>
                              <w:r w:rsidR="00213E34" w:rsidRPr="003E723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بخش</w:t>
                              </w:r>
                              <w:r w:rsidRPr="00CE50B3">
                                <w:rPr>
                                  <w:rFonts w:asci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CF5F62">
                                <w:rPr>
                                  <w:rFonts w:ascii="Verdana" w:hAns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۴ </w:t>
                              </w:r>
                              <w:r w:rsidR="00213E34" w:rsidRPr="003E723F"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213E34" w:rsidRPr="003E723F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سبک های اسنادی</w:t>
                              </w:r>
                              <w:r w:rsidR="0096513E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(شیوه علت یابی)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C45B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+etzEAAAA2gAAAA8AAABkcnMvZG93bnJldi54bWxEj81qwzAQhO+FvIPYQm+NnEBN7UQJIaWl&#10;lF6aP3JcrI3l1FoZS4ntt68KgRyHmfmGmS97W4srtb5yrGAyTkAQF05XXCrYbd+fX0H4gKyxdkwK&#10;BvKwXIwe5phr1/EPXTehFBHCPkcFJoQml9IXhiz6sWuIo3dyrcUQZVtK3WIX4baW0yRJpcWK44LB&#10;htaGit/NxSp48Qe+bLOv1T4b0g9znJztd/Om1NNjv5qBCNSHe/jW/tQKpvB/Jd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+etzEAAAA2gAAAA8AAAAAAAAAAAAAAAAA&#10;nwIAAGRycy9kb3ducmV2LnhtbFBLBQYAAAAABAAEAPcAAACQ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9A4A0BF" w14:textId="75B68532" w:rsidR="0093638E" w:rsidRPr="00CE50B3" w:rsidRDefault="00CE50B3" w:rsidP="00CF5F62">
                        <w:pPr>
                          <w:bidi/>
                          <w:spacing w:before="174"/>
                          <w:rPr>
                            <w:rFonts w:ascii="Verdana" w:eastAsia="Verdana" w:hAnsi="Verdana" w:cs="Verdana"/>
                            <w:bCs/>
                            <w:color w:val="006AB2"/>
                            <w:sz w:val="24"/>
                            <w:szCs w:val="24"/>
                            <w:lang w:bidi="fa-IR"/>
                          </w:rPr>
                        </w:pPr>
                        <w:r w:rsidRPr="003E723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lang w:bidi="fa-IR"/>
                          </w:rPr>
                          <w:t xml:space="preserve"> </w:t>
                        </w:r>
                        <w:r w:rsidR="00213E34" w:rsidRPr="003E723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درمان</w:t>
                        </w:r>
                        <w:r w:rsidRPr="003E723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، </w:t>
                        </w:r>
                        <w:r w:rsidR="00213E34" w:rsidRPr="003E723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بخش</w:t>
                        </w:r>
                        <w:r w:rsidRPr="00CE50B3">
                          <w:rPr>
                            <w:rFonts w:asci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CF5F62">
                          <w:rPr>
                            <w:rFonts w:ascii="Verdana" w:hAns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۴ </w:t>
                        </w:r>
                        <w:r w:rsidR="00213E34" w:rsidRPr="003E723F"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213E34" w:rsidRPr="003E723F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سبک های اسنادی</w:t>
                        </w:r>
                        <w:r w:rsidR="0096513E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(شیوه علت یابی)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DEDA4F1" w14:textId="0BA1B242" w:rsidR="00CE50B3" w:rsidRPr="003E723F" w:rsidRDefault="00CE50B3" w:rsidP="00CF5F62">
      <w:pPr>
        <w:bidi/>
        <w:spacing w:line="696" w:lineRule="exact"/>
        <w:ind w:left="114"/>
        <w:jc w:val="both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</w:pPr>
      <w:r w:rsidRPr="003E723F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 xml:space="preserve">کاربرگ </w:t>
      </w:r>
      <w:r w:rsidR="00CF5F62">
        <w:rPr>
          <w:rFonts w:ascii="Verdana" w:eastAsia="Verdana" w:hAnsi="Verdana" w:cs="Times New Roman" w:hint="cs"/>
          <w:b/>
          <w:bCs/>
          <w:color w:val="006AB2"/>
          <w:sz w:val="24"/>
          <w:szCs w:val="24"/>
          <w:rtl/>
          <w:lang w:val="en-GB"/>
        </w:rPr>
        <w:t xml:space="preserve"> ۱-۴</w:t>
      </w:r>
      <w:r w:rsidRPr="003E723F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 xml:space="preserve"> چگونه اسنادهای سوگیرانه (یک جانبه) موجب سوء برداشت می شوند، مثلا در طول دوره </w:t>
      </w:r>
      <w:r w:rsidR="00CF5F62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/>
        </w:rPr>
        <w:t>روان</w:t>
      </w:r>
      <w:r w:rsidR="00CF5F62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 w:bidi="fa-IR"/>
        </w:rPr>
        <w:t>پریشی</w:t>
      </w:r>
      <w:r w:rsidRPr="003E723F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/>
        </w:rPr>
        <w:t xml:space="preserve"> – مثال های شخصی</w:t>
      </w:r>
    </w:p>
    <w:p w14:paraId="1551210F" w14:textId="77777777" w:rsidR="0093638E" w:rsidRPr="007A5CF4" w:rsidRDefault="0093638E" w:rsidP="00051C03">
      <w:pPr>
        <w:bidi/>
        <w:spacing w:before="2"/>
        <w:jc w:val="both"/>
        <w:rPr>
          <w:rFonts w:ascii="Verdana" w:eastAsia="Verdana" w:hAnsi="Verdana" w:cs="Verdana"/>
          <w:b/>
          <w:bCs/>
          <w:sz w:val="26"/>
          <w:szCs w:val="26"/>
          <w:lang w:val="en-GB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42"/>
        <w:gridCol w:w="3600"/>
        <w:gridCol w:w="3624"/>
      </w:tblGrid>
      <w:tr w:rsidR="0093638E" w:rsidRPr="007A5CF4" w14:paraId="4C1D0EBC" w14:textId="77777777" w:rsidTr="00372735">
        <w:trPr>
          <w:trHeight w:hRule="exact" w:val="1098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AE4EFF" w14:textId="31E7BB2F" w:rsidR="0093638E" w:rsidRPr="003E723F" w:rsidRDefault="00CE50B3" w:rsidP="00051C03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lang w:val="en-GB"/>
              </w:rPr>
            </w:pPr>
            <w:r w:rsidRPr="003E723F">
              <w:rPr>
                <w:rFonts w:ascii="Times New Roman" w:hAnsi="Times New Roman" w:cs="Times New Roman"/>
                <w:bCs/>
                <w:rtl/>
                <w:lang w:val="en-GB"/>
              </w:rPr>
              <w:t>رویداد</w:t>
            </w:r>
          </w:p>
          <w:p w14:paraId="45D3B1D1" w14:textId="77777777" w:rsidR="0093638E" w:rsidRDefault="00CE50B3" w:rsidP="00051C03">
            <w:pPr>
              <w:pStyle w:val="TableParagraph"/>
              <w:bidi/>
              <w:spacing w:before="17" w:line="256" w:lineRule="auto"/>
              <w:ind w:left="165" w:right="1046"/>
              <w:jc w:val="both"/>
              <w:rPr>
                <w:rFonts w:ascii="Times New Roman" w:hAnsi="Times New Roman" w:cs="Times New Roman"/>
                <w:rtl/>
                <w:lang w:val="en-GB"/>
              </w:rPr>
            </w:pPr>
            <w:r w:rsidRPr="003E723F">
              <w:rPr>
                <w:rFonts w:ascii="Times New Roman" w:hAnsi="Times New Roman" w:cs="Times New Roman"/>
                <w:rtl/>
                <w:lang w:val="en-GB"/>
              </w:rPr>
              <w:t>(مثلا ماشین استارت نمی خورد)</w:t>
            </w:r>
          </w:p>
          <w:p w14:paraId="65597DC8" w14:textId="77777777" w:rsidR="00CF5F62" w:rsidRDefault="00CF5F62" w:rsidP="00CF5F62">
            <w:pPr>
              <w:pStyle w:val="TableParagraph"/>
              <w:bidi/>
              <w:spacing w:before="17" w:line="256" w:lineRule="auto"/>
              <w:ind w:left="165" w:right="1046"/>
              <w:jc w:val="both"/>
              <w:rPr>
                <w:rFonts w:ascii="Times New Roman" w:hAnsi="Times New Roman" w:cs="Times New Roman"/>
                <w:rtl/>
                <w:lang w:val="en-GB"/>
              </w:rPr>
            </w:pPr>
          </w:p>
          <w:p w14:paraId="759A437F" w14:textId="29C79D48" w:rsidR="00CF5F62" w:rsidRPr="003E723F" w:rsidRDefault="00CF5F62" w:rsidP="00CF5F62">
            <w:pPr>
              <w:pStyle w:val="TableParagraph"/>
              <w:bidi/>
              <w:spacing w:before="17" w:line="256" w:lineRule="auto"/>
              <w:ind w:right="1046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AE0F428" w14:textId="2FEFA609" w:rsidR="0093638E" w:rsidRPr="00CF5F62" w:rsidRDefault="00CE50B3" w:rsidP="00CF5F62">
            <w:pPr>
              <w:pStyle w:val="TableParagraph"/>
              <w:bidi/>
              <w:spacing w:before="117" w:line="256" w:lineRule="auto"/>
              <w:ind w:left="165" w:right="285"/>
              <w:jc w:val="both"/>
              <w:rPr>
                <w:rFonts w:ascii="Times New Roman" w:eastAsia="Verdana" w:hAnsi="Times New Roman" w:cs="Times New Roman"/>
                <w:sz w:val="21"/>
                <w:szCs w:val="21"/>
                <w:lang w:val="en-GB"/>
              </w:rPr>
            </w:pPr>
            <w:r w:rsidRPr="00CF5F62">
              <w:rPr>
                <w:rFonts w:ascii="Times New Roman" w:eastAsia="Verdana" w:hAnsi="Times New Roman" w:cs="Times New Roman"/>
                <w:b/>
                <w:bCs/>
                <w:sz w:val="21"/>
                <w:szCs w:val="21"/>
                <w:rtl/>
                <w:lang w:val="en-GB"/>
              </w:rPr>
              <w:t xml:space="preserve">تبیین در طول دوره </w:t>
            </w:r>
            <w:r w:rsidR="00CF5F62" w:rsidRPr="00CF5F62">
              <w:rPr>
                <w:rFonts w:ascii="Times New Roman" w:eastAsia="Verdana" w:hAnsi="Times New Roman" w:cs="Times New Roman" w:hint="cs"/>
                <w:b/>
                <w:bCs/>
                <w:sz w:val="21"/>
                <w:szCs w:val="21"/>
                <w:rtl/>
                <w:lang w:val="en-GB"/>
              </w:rPr>
              <w:t>روانپریشی</w:t>
            </w:r>
            <w:r w:rsidRPr="00CF5F62">
              <w:rPr>
                <w:rFonts w:ascii="Times New Roman" w:eastAsia="Verdana" w:hAnsi="Times New Roman" w:cs="Times New Roman"/>
                <w:b/>
                <w:bCs/>
                <w:sz w:val="21"/>
                <w:szCs w:val="21"/>
                <w:rtl/>
                <w:lang w:val="en-GB"/>
              </w:rPr>
              <w:t xml:space="preserve"> </w:t>
            </w:r>
            <w:r w:rsidRPr="00CF5F62">
              <w:rPr>
                <w:rFonts w:ascii="Times New Roman" w:eastAsia="Verdana" w:hAnsi="Times New Roman" w:cs="Times New Roman"/>
                <w:sz w:val="21"/>
                <w:szCs w:val="21"/>
                <w:rtl/>
                <w:lang w:val="en-GB"/>
              </w:rPr>
              <w:t>(مثلا "در فیلم ها، اتومبیل هایی که با دستگاههای انفجاری تعبیه شده اند، هم استارت نمی خورند...")</w:t>
            </w:r>
            <w:r w:rsidR="008711EC" w:rsidRPr="00CF5F62">
              <w:rPr>
                <w:rFonts w:ascii="Times New Roman" w:eastAsia="Verdana" w:hAnsi="Times New Roman" w:cs="Times New Roman"/>
                <w:b/>
                <w:bCs/>
                <w:sz w:val="21"/>
                <w:szCs w:val="21"/>
                <w:lang w:val="en-GB"/>
              </w:rPr>
              <w:t xml:space="preserve"> </w:t>
            </w: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F073895" w14:textId="54F80677" w:rsidR="0093638E" w:rsidRPr="003E723F" w:rsidRDefault="00CE50B3" w:rsidP="00051C03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  <w:lang w:val="en-GB"/>
              </w:rPr>
            </w:pPr>
            <w:r w:rsidRPr="003E723F">
              <w:rPr>
                <w:rFonts w:ascii="Times New Roman" w:hAnsi="Times New Roman" w:cs="Times New Roman"/>
                <w:bCs/>
                <w:sz w:val="20"/>
                <w:rtl/>
                <w:lang w:val="en-GB"/>
              </w:rPr>
              <w:t>سایر تبیین ها</w:t>
            </w:r>
          </w:p>
          <w:p w14:paraId="4B53A10E" w14:textId="614BAE1F" w:rsidR="00372735" w:rsidRPr="003E723F" w:rsidRDefault="00372735" w:rsidP="00051C03">
            <w:pPr>
              <w:pStyle w:val="TableParagraph"/>
              <w:bidi/>
              <w:spacing w:before="17" w:line="256" w:lineRule="auto"/>
              <w:ind w:left="165" w:right="186"/>
              <w:jc w:val="both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  <w:r w:rsidRPr="003E723F">
              <w:rPr>
                <w:rFonts w:ascii="Times New Roman" w:hAnsi="Times New Roman" w:cs="Times New Roman"/>
                <w:sz w:val="20"/>
                <w:rtl/>
                <w:lang w:val="en-GB"/>
              </w:rPr>
              <w:t>(مثلا "ماشین من قدیمی است و مدتهاست که روشنش نکرده ام"؛ یخ زدگی)</w:t>
            </w:r>
          </w:p>
          <w:p w14:paraId="06532268" w14:textId="2F63BCF8" w:rsidR="0093638E" w:rsidRPr="003E723F" w:rsidRDefault="0093638E" w:rsidP="00051C03">
            <w:pPr>
              <w:pStyle w:val="TableParagraph"/>
              <w:bidi/>
              <w:spacing w:before="17" w:line="256" w:lineRule="auto"/>
              <w:ind w:left="165" w:right="186"/>
              <w:jc w:val="both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93638E" w:rsidRPr="007A5CF4" w14:paraId="163D1722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C0BB2E" w14:textId="61219FE3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53C4A075" w14:textId="1A014093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3750EEB9" w14:textId="1ACF1BFA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450F7C0B" w14:textId="32BD6BE8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7FD2D95E" w14:textId="5A58AA62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1500636" w14:textId="6BBA6D9E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6B1B3176" w14:textId="3E6A3713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56A720F6" w14:textId="1D1B9C00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CC24EAE" w14:textId="696C18DD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DE89BE7" w14:textId="2B54C35C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142FD1CF" w14:textId="236ADBD5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FB6E118" w14:textId="085863D9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7BC30FB6" w14:textId="02A1B9EB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2550A2" w14:textId="77777777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2278B6" w14:textId="77777777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93638E" w:rsidRPr="007A5CF4" w14:paraId="0D6BA5CF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A06F35" w14:textId="526DB486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6DFB0ADD" w14:textId="433B03E0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8FA1454" w14:textId="207CC998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7BE60066" w14:textId="14114E5E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7D9544C1" w14:textId="68A59F09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27B374EA" w14:textId="2EFF28D9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46417A90" w14:textId="78E8A24F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870C045" w14:textId="75A62D46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1FA17010" w14:textId="24C2600D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7B11EAC3" w14:textId="258E56A3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054FEEA7" w14:textId="62A65046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1788305D" w14:textId="36123C59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  <w:p w14:paraId="5F329FB3" w14:textId="629B7D91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3698D8" w14:textId="77777777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D4C360" w14:textId="77777777" w:rsidR="0093638E" w:rsidRPr="003E723F" w:rsidRDefault="0093638E" w:rsidP="00051C03">
            <w:pPr>
              <w:bidi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93638E" w:rsidRPr="007A5CF4" w14:paraId="7D79897B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C42184" w14:textId="5BB2B5CB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3E8A4AA8" w14:textId="00FEA31D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4E5894A8" w14:textId="782ADC08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63E29629" w14:textId="5AC6E8A2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0FA4F80D" w14:textId="09B2ED74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60C3CEF9" w14:textId="05FEC38E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77A8AF7D" w14:textId="0576D4E1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516459CC" w14:textId="214B105A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40F05EFE" w14:textId="7CD34B12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2DF2EB42" w14:textId="48B10F91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41E72F8D" w14:textId="711CBDF3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5513FA69" w14:textId="7BE3C81A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  <w:p w14:paraId="5249BF7E" w14:textId="7B0DB89D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F99B34" w14:textId="77777777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89369A" w14:textId="77777777" w:rsidR="0093638E" w:rsidRPr="007A5CF4" w:rsidRDefault="0093638E" w:rsidP="00051C03">
            <w:pPr>
              <w:bidi/>
              <w:jc w:val="both"/>
              <w:rPr>
                <w:lang w:val="en-GB"/>
              </w:rPr>
            </w:pPr>
          </w:p>
        </w:tc>
      </w:tr>
    </w:tbl>
    <w:p w14:paraId="6AF676D0" w14:textId="77777777" w:rsidR="0093638E" w:rsidRPr="007A5CF4" w:rsidRDefault="0093638E" w:rsidP="00051C03">
      <w:pPr>
        <w:bidi/>
        <w:jc w:val="both"/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14:paraId="54409A56" w14:textId="77777777" w:rsidR="0093638E" w:rsidRPr="007A5CF4" w:rsidRDefault="0093638E" w:rsidP="00051C03">
      <w:pPr>
        <w:bidi/>
        <w:jc w:val="both"/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14:paraId="0F6D3702" w14:textId="77777777" w:rsidR="0093638E" w:rsidRPr="007A5CF4" w:rsidRDefault="0093638E" w:rsidP="00051C03">
      <w:pPr>
        <w:bidi/>
        <w:jc w:val="both"/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sectPr w:rsidR="0093638E" w:rsidRPr="007A5CF4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A8F1C" w14:textId="77777777" w:rsidR="00DC466B" w:rsidRDefault="00DC466B" w:rsidP="00714418">
      <w:r>
        <w:separator/>
      </w:r>
    </w:p>
  </w:endnote>
  <w:endnote w:type="continuationSeparator" w:id="0">
    <w:p w14:paraId="62C1A9A1" w14:textId="77777777" w:rsidR="00DC466B" w:rsidRDefault="00DC466B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34B0D" w14:textId="1DCCAF00" w:rsidR="00051C03" w:rsidRPr="001B299D" w:rsidRDefault="00051C03" w:rsidP="00FB6105">
    <w:pPr>
      <w:bidi/>
      <w:spacing w:before="83"/>
      <w:jc w:val="center"/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</w:pPr>
    <w:r w:rsidRPr="001B299D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کاربرگ  درمان بخش </w:t>
    </w:r>
    <w:r w:rsidR="00CF5F62">
      <w:rPr>
        <w:rFonts w:ascii="Verdana" w:eastAsia="Gill Sans MT" w:hAnsi="Verdana" w:cs="Times New Roman" w:hint="cs"/>
        <w:w w:val="110"/>
        <w:sz w:val="16"/>
        <w:szCs w:val="16"/>
        <w:rtl/>
        <w:lang w:val="en-GB"/>
      </w:rPr>
      <w:t>۴</w:t>
    </w:r>
    <w:r w:rsidRPr="001B299D">
      <w:rPr>
        <w:rFonts w:ascii="Verdana" w:eastAsia="Gill Sans MT" w:hAnsi="Verdana" w:cs="Times New Roman"/>
        <w:w w:val="110"/>
        <w:sz w:val="16"/>
        <w:szCs w:val="16"/>
        <w:rtl/>
        <w:lang w:val="en-GB"/>
      </w:rPr>
      <w:t>:</w:t>
    </w:r>
    <w:r w:rsidRPr="001B299D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 سبک اسنادی</w:t>
    </w:r>
    <w:r w:rsidR="0096513E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 xml:space="preserve"> (شیوه علت یابی) </w:t>
    </w:r>
  </w:p>
  <w:p w14:paraId="1B66CF05" w14:textId="77777777" w:rsidR="00714418" w:rsidRPr="001B299D" w:rsidRDefault="00714418">
    <w:pPr>
      <w:pStyle w:val="Footer"/>
      <w:rPr>
        <w:rFonts w:ascii="Times New Roman" w:hAnsi="Times New Roman" w:cs="Times New Roman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24262" w14:textId="77777777" w:rsidR="00DC466B" w:rsidRDefault="00DC466B" w:rsidP="00714418">
      <w:r>
        <w:separator/>
      </w:r>
    </w:p>
  </w:footnote>
  <w:footnote w:type="continuationSeparator" w:id="0">
    <w:p w14:paraId="51D0C58F" w14:textId="77777777" w:rsidR="00DC466B" w:rsidRDefault="00DC466B" w:rsidP="0071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E"/>
    <w:rsid w:val="00051C03"/>
    <w:rsid w:val="0009200F"/>
    <w:rsid w:val="00092F92"/>
    <w:rsid w:val="00177A1E"/>
    <w:rsid w:val="0019294C"/>
    <w:rsid w:val="001B299D"/>
    <w:rsid w:val="00213E34"/>
    <w:rsid w:val="002226B1"/>
    <w:rsid w:val="002B6465"/>
    <w:rsid w:val="00372735"/>
    <w:rsid w:val="003E723F"/>
    <w:rsid w:val="005053FC"/>
    <w:rsid w:val="00646F6A"/>
    <w:rsid w:val="00714418"/>
    <w:rsid w:val="00742BE3"/>
    <w:rsid w:val="007A5CF4"/>
    <w:rsid w:val="007D6B89"/>
    <w:rsid w:val="008711EC"/>
    <w:rsid w:val="0093638E"/>
    <w:rsid w:val="0096513E"/>
    <w:rsid w:val="009F2318"/>
    <w:rsid w:val="00A53E43"/>
    <w:rsid w:val="00A82C91"/>
    <w:rsid w:val="00AD47C8"/>
    <w:rsid w:val="00B14B95"/>
    <w:rsid w:val="00C81B61"/>
    <w:rsid w:val="00CE50B3"/>
    <w:rsid w:val="00CF5F62"/>
    <w:rsid w:val="00DC466B"/>
    <w:rsid w:val="00F41480"/>
    <w:rsid w:val="00FB6105"/>
    <w:rsid w:val="38C6762E"/>
    <w:rsid w:val="61219FE3"/>
    <w:rsid w:val="61F5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5F6C"/>
  <w15:docId w15:val="{C38544EC-B0D9-4D06-9B60-48F89A41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418"/>
  </w:style>
  <w:style w:type="paragraph" w:styleId="Footer">
    <w:name w:val="footer"/>
    <w:basedOn w:val="Normal"/>
    <w:link w:val="FooterChar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418"/>
  </w:style>
  <w:style w:type="paragraph" w:styleId="BalloonText">
    <w:name w:val="Balloon Text"/>
    <w:basedOn w:val="Normal"/>
    <w:link w:val="BalloonTextChar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4</cp:revision>
  <cp:lastPrinted>2015-10-24T13:54:00Z</cp:lastPrinted>
  <dcterms:created xsi:type="dcterms:W3CDTF">2018-06-12T13:24:00Z</dcterms:created>
  <dcterms:modified xsi:type="dcterms:W3CDTF">2018-06-16T23:27:00Z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